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B3" w:rsidRDefault="00681535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noProof/>
          <w:lang w:eastAsia="ru-RU" w:bidi="ar-SA"/>
        </w:rPr>
      </w:pPr>
      <w:r>
        <w:rPr>
          <w:rFonts w:ascii="Times New Roman CYR" w:hAnsi="Times New Roman CYR" w:cs="Times New Roman CYR"/>
          <w:b/>
          <w:bCs/>
          <w:noProof/>
          <w:lang w:eastAsia="ru-RU" w:bidi="ar-SA"/>
        </w:rPr>
        <w:t xml:space="preserve">Утверждаю </w:t>
      </w:r>
    </w:p>
    <w:p w:rsidR="00681535" w:rsidRDefault="00681535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noProof/>
          <w:lang w:eastAsia="ru-RU" w:bidi="ar-SA"/>
        </w:rPr>
      </w:pPr>
      <w:r>
        <w:rPr>
          <w:rFonts w:ascii="Times New Roman CYR" w:hAnsi="Times New Roman CYR" w:cs="Times New Roman CYR"/>
          <w:b/>
          <w:bCs/>
          <w:noProof/>
          <w:lang w:eastAsia="ru-RU" w:bidi="ar-SA"/>
        </w:rPr>
        <w:t xml:space="preserve">Директор ОУ </w:t>
      </w:r>
    </w:p>
    <w:p w:rsidR="00681535" w:rsidRDefault="00681535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noProof/>
          <w:lang w:eastAsia="ru-RU" w:bidi="ar-SA"/>
        </w:rPr>
      </w:pPr>
      <w:r>
        <w:rPr>
          <w:rFonts w:ascii="Times New Roman CYR" w:hAnsi="Times New Roman CYR" w:cs="Times New Roman CYR"/>
          <w:b/>
          <w:bCs/>
          <w:noProof/>
          <w:lang w:eastAsia="ru-RU" w:bidi="ar-SA"/>
        </w:rPr>
        <w:t>___________Э.А.Гайсина</w:t>
      </w:r>
    </w:p>
    <w:p w:rsidR="00681535" w:rsidRDefault="00681535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noProof/>
          <w:lang w:eastAsia="ru-RU" w:bidi="ar-SA"/>
        </w:rPr>
        <w:t>Приказ №___от __________</w:t>
      </w:r>
    </w:p>
    <w:p w:rsidR="00D65E21" w:rsidRPr="00A87148" w:rsidRDefault="00D65E21" w:rsidP="007033B3">
      <w:pPr>
        <w:pStyle w:val="a9"/>
        <w:tabs>
          <w:tab w:val="left" w:pos="5355"/>
        </w:tabs>
        <w:rPr>
          <w:rFonts w:ascii="Times New Roman" w:hAnsi="Times New Roman" w:cs="Times New Roman"/>
          <w:bCs/>
          <w:sz w:val="24"/>
          <w:szCs w:val="24"/>
        </w:rPr>
      </w:pPr>
    </w:p>
    <w:p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мероприятий по профилактике экстремизма и терроризма</w:t>
      </w:r>
    </w:p>
    <w:p w:rsidR="00D65E21" w:rsidRDefault="00A949A0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на 2021-2022</w:t>
      </w:r>
      <w:r w:rsidR="00A87148" w:rsidRPr="00A87148">
        <w:rPr>
          <w:rFonts w:ascii="Times New Roman" w:hAnsi="Times New Roman" w:cs="Times New Roman"/>
          <w:b/>
          <w:sz w:val="28"/>
          <w:u w:val="single"/>
        </w:rPr>
        <w:t xml:space="preserve"> учебный год</w:t>
      </w:r>
    </w:p>
    <w:p w:rsidR="00A87148" w:rsidRPr="00A87148" w:rsidRDefault="00A87148" w:rsidP="00A87148">
      <w:pPr>
        <w:jc w:val="center"/>
        <w:rPr>
          <w:rFonts w:hint="eastAsia"/>
          <w:sz w:val="26"/>
        </w:rPr>
      </w:pPr>
      <w:bookmarkStart w:id="0" w:name="_GoBack"/>
      <w:bookmarkEnd w:id="0"/>
    </w:p>
    <w:p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74"/>
        <w:gridCol w:w="5631"/>
        <w:gridCol w:w="1755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мероприятий по</w:t>
            </w:r>
            <w:r w:rsidRPr="00A87148">
              <w:rPr>
                <w:rFonts w:ascii="Times New Roman" w:hAnsi="Times New Roman" w:cs="Times New Roman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87148">
              <w:rPr>
                <w:rFonts w:ascii="Times New Roman" w:hAnsi="Times New Roman" w:cs="Times New Roman"/>
              </w:rPr>
              <w:t>т</w:t>
            </w:r>
            <w:proofErr w:type="gramStart"/>
            <w:r w:rsidRPr="00A87148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14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87148">
              <w:rPr>
                <w:rFonts w:ascii="Times New Roman" w:hAnsi="Times New Roman" w:cs="Times New Roma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конфликты»; </w:t>
            </w:r>
          </w:p>
          <w:p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 w:rsidSect="006D00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65E21"/>
    <w:rsid w:val="00311F3A"/>
    <w:rsid w:val="00681535"/>
    <w:rsid w:val="006D0050"/>
    <w:rsid w:val="007033B3"/>
    <w:rsid w:val="007D55D9"/>
    <w:rsid w:val="00A87148"/>
    <w:rsid w:val="00A949A0"/>
    <w:rsid w:val="00D6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05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6D0050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6D00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6D0050"/>
    <w:pPr>
      <w:spacing w:after="140" w:line="288" w:lineRule="auto"/>
    </w:pPr>
  </w:style>
  <w:style w:type="paragraph" w:styleId="a6">
    <w:name w:val="List"/>
    <w:basedOn w:val="a5"/>
    <w:rsid w:val="006D0050"/>
  </w:style>
  <w:style w:type="paragraph" w:styleId="a7">
    <w:name w:val="Title"/>
    <w:basedOn w:val="a"/>
    <w:rsid w:val="006D0050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6D0050"/>
    <w:pPr>
      <w:suppressLineNumbers/>
    </w:pPr>
  </w:style>
  <w:style w:type="paragraph" w:styleId="a9">
    <w:name w:val="No Spacing"/>
    <w:rsid w:val="006D0050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6D0050"/>
    <w:pPr>
      <w:suppressLineNumbers/>
    </w:pPr>
  </w:style>
  <w:style w:type="paragraph" w:customStyle="1" w:styleId="ab">
    <w:name w:val="Заголовок таблицы"/>
    <w:basedOn w:val="aa"/>
    <w:rsid w:val="006D0050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033B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7033B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2020-03-30T11:42:00Z</dcterms:created>
  <dcterms:modified xsi:type="dcterms:W3CDTF">2022-03-23T08:04:00Z</dcterms:modified>
  <dc:language>ru-RU</dc:language>
</cp:coreProperties>
</file>